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A7" w:rsidRPr="008D7119" w:rsidRDefault="006D10A7" w:rsidP="006D10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</w:pPr>
      <w:r w:rsidRPr="008D711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 xml:space="preserve">Памятка «Психологическое сопровождение </w:t>
      </w:r>
      <w:r w:rsidR="00863AB0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ГИА</w:t>
      </w:r>
      <w:r w:rsidRPr="008D711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»</w:t>
      </w:r>
    </w:p>
    <w:p w:rsidR="00287945" w:rsidRPr="00287945" w:rsidRDefault="00287945" w:rsidP="006D10A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для родителей</w:t>
      </w:r>
    </w:p>
    <w:p w:rsidR="00287945" w:rsidRPr="00287945" w:rsidRDefault="00287945" w:rsidP="006D10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Как научиться психологически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Помните, что </w:t>
      </w:r>
      <w:r w:rsidR="00863AB0">
        <w:rPr>
          <w:color w:val="002060"/>
          <w:sz w:val="28"/>
          <w:szCs w:val="28"/>
        </w:rPr>
        <w:t>ГИА</w:t>
      </w:r>
      <w:r w:rsidRPr="00287945">
        <w:rPr>
          <w:color w:val="002060"/>
          <w:sz w:val="28"/>
          <w:szCs w:val="28"/>
        </w:rPr>
        <w:t xml:space="preserve"> сдает Ваш ребенок, поэтому оградите его от своих переживаний. Ребенку всегда передается волнение родителей;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Позаботьтесь о том, чтобы ребенок придерживался разумного распорядка дня при подготовке к </w:t>
      </w:r>
      <w:r w:rsidR="00863AB0">
        <w:rPr>
          <w:color w:val="002060"/>
          <w:sz w:val="28"/>
          <w:szCs w:val="28"/>
        </w:rPr>
        <w:t>ГИА</w:t>
      </w:r>
      <w:r w:rsidRPr="00287945">
        <w:rPr>
          <w:color w:val="002060"/>
          <w:sz w:val="28"/>
          <w:szCs w:val="28"/>
        </w:rPr>
        <w:t>. Несмотря на важность учебных занятий, у него должно оставаться достаточное время для отдыха, сна, встреч с друзьями и т. п.;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Помогите Вашему ребенку в рациональном распределении предметной подготовки по темам;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Помните, что </w:t>
      </w:r>
      <w:r w:rsidR="00863AB0">
        <w:rPr>
          <w:color w:val="002060"/>
          <w:sz w:val="28"/>
          <w:szCs w:val="28"/>
        </w:rPr>
        <w:t>ГИА</w:t>
      </w:r>
      <w:r w:rsidRPr="00287945">
        <w:rPr>
          <w:color w:val="002060"/>
          <w:sz w:val="28"/>
          <w:szCs w:val="28"/>
        </w:rPr>
        <w:t xml:space="preserve">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Расспросите, как ребенок сам себе представляет процесс подготовки к </w:t>
      </w:r>
      <w:r w:rsidR="00863AB0">
        <w:rPr>
          <w:color w:val="002060"/>
          <w:sz w:val="28"/>
          <w:szCs w:val="28"/>
        </w:rPr>
        <w:t>ГИА</w:t>
      </w:r>
      <w:r w:rsidRPr="00287945">
        <w:rPr>
          <w:color w:val="002060"/>
          <w:sz w:val="28"/>
          <w:szCs w:val="28"/>
        </w:rPr>
        <w:t>. При необходимости совместно скорректируйте его мнение и пропишите в виде последовательных шагов;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Разговаривайте с ребенком заботливым, успокаивающим, ободряющим тоном;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 xml:space="preserve">Помните, что полноценное питание особенно важно для ребенка на этапе подготовки к </w:t>
      </w:r>
      <w:r w:rsidR="00863AB0">
        <w:rPr>
          <w:color w:val="002060"/>
          <w:sz w:val="28"/>
          <w:szCs w:val="28"/>
        </w:rPr>
        <w:t>ГИА</w:t>
      </w:r>
      <w:r w:rsidRPr="00287945">
        <w:rPr>
          <w:color w:val="002060"/>
          <w:sz w:val="28"/>
          <w:szCs w:val="28"/>
        </w:rPr>
        <w:t>. Постарайтесь увеличить количество натуральных продуктов и снизить количество употребляемых «</w:t>
      </w:r>
      <w:proofErr w:type="spellStart"/>
      <w:r w:rsidRPr="00287945">
        <w:rPr>
          <w:color w:val="002060"/>
          <w:sz w:val="28"/>
          <w:szCs w:val="28"/>
        </w:rPr>
        <w:t>фаст</w:t>
      </w:r>
      <w:proofErr w:type="spellEnd"/>
      <w:r w:rsidRPr="00287945">
        <w:rPr>
          <w:color w:val="002060"/>
          <w:sz w:val="28"/>
          <w:szCs w:val="28"/>
        </w:rPr>
        <w:t xml:space="preserve"> </w:t>
      </w:r>
      <w:proofErr w:type="spellStart"/>
      <w:r w:rsidRPr="00287945">
        <w:rPr>
          <w:color w:val="002060"/>
          <w:sz w:val="28"/>
          <w:szCs w:val="28"/>
        </w:rPr>
        <w:t>фудов</w:t>
      </w:r>
      <w:proofErr w:type="spellEnd"/>
      <w:r w:rsidRPr="00287945">
        <w:rPr>
          <w:color w:val="002060"/>
          <w:sz w:val="28"/>
          <w:szCs w:val="28"/>
        </w:rPr>
        <w:t>».</w:t>
      </w:r>
    </w:p>
    <w:p w:rsidR="00287945" w:rsidRPr="00287945" w:rsidRDefault="00287945" w:rsidP="006D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2"/>
          <w:szCs w:val="32"/>
        </w:rPr>
      </w:pPr>
      <w:r w:rsidRPr="0028794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Помощь психолога для родителей</w:t>
      </w:r>
    </w:p>
    <w:p w:rsidR="006D10A7" w:rsidRPr="006D10A7" w:rsidRDefault="006D10A7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</w:t>
      </w:r>
      <w:r w:rsidR="00287945" w:rsidRPr="002879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важаемые родители выпускников школ!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Ваши дети и Вы вместе с ними вступили в ответственный период жизни – подготовки к сдаче (</w:t>
      </w:r>
      <w:r w:rsidR="00863AB0">
        <w:rPr>
          <w:rFonts w:ascii="Times New Roman" w:eastAsia="Times New Roman" w:hAnsi="Times New Roman" w:cs="Times New Roman"/>
          <w:color w:val="002060"/>
          <w:sz w:val="28"/>
          <w:szCs w:val="28"/>
        </w:rPr>
        <w:t>ГИА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).</w:t>
      </w:r>
    </w:p>
    <w:p w:rsidR="006D10A7" w:rsidRDefault="00863AB0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Государственная итоговая аттестация</w:t>
      </w:r>
      <w:r w:rsidR="00287945"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ГИА</w:t>
      </w:r>
      <w:r w:rsidR="00287945"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) – новое в политике государства. Педагогика, психология и психотерапия накопили большой опыт подготовки детей к различным другим экзаменам. Этот опыт мы и предлагаем Вам. Ознакомьтесь с ним, наверняка, он будет Вам полезен.</w:t>
      </w:r>
      <w:r w:rsid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287945"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Экзамены – это испытание для личности в любом возрасте, особенно – в подро</w:t>
      </w:r>
      <w:r w:rsid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стков</w:t>
      </w:r>
      <w:bookmarkStart w:id="0" w:name="_GoBack"/>
      <w:bookmarkEnd w:id="0"/>
      <w:r w:rsid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ом.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Экзамены - настоящий стресс. Стресс -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Вначале Вам важно определить, насколько Ваш ребенок способен переносить стрессы. На этой основе Вы можете определить сами способы его поддержки.</w:t>
      </w:r>
    </w:p>
    <w:p w:rsidR="00287945" w:rsidRPr="00287945" w:rsidRDefault="00287945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Подростки с хорошей переносимостью стрессов: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отважны, не только не боятся риска и опасностей, но и стремятся к ним.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Отличаются большим интересом ко всему окружающему, все исследуют.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Самостоятельно учатся уже с начальных классов, а при переходе в средние классы их успеваемость не снижается и даже улучшается.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Им всегда нравились самые разные ситуации испытания их способностей, знаний и умений – они предвкушают их, как спортсмены важных стартов.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К прежним экзаменам они готовились самостоятельно и показывали хорошие результаты.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Во время контрольных и экзаменов они волнуются, но это делает их более собранными, ускоряет мышление и сообразительность.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Они с удовольствием делятся с Вами своими достижениями, в том числе в учебе и на экзаменах.</w:t>
      </w:r>
    </w:p>
    <w:p w:rsid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Неудачи на экзаменах не вызывали у них переживаний своей неполноценности, пессимизма, они «не опускали рук», а, наоборот, у них возникал азарт, стремление достичь успеха.</w:t>
      </w:r>
    </w:p>
    <w:p w:rsidR="006D10A7" w:rsidRDefault="00287945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родителей.</w:t>
      </w:r>
    </w:p>
    <w:p w:rsidR="00287945" w:rsidRPr="006D10A7" w:rsidRDefault="00287945" w:rsidP="006D10A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Такие подростки требуют подхода к ним как к взрослым. Вам не надо развивать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Укажем основные направления помощи.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Психофизиологическая помощь.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Питание – регулярное, лучше 5 раз в день, но не есть перед сном.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Больше витаминов – овощей, фруктов, ягод (брусника, клюква, черника, черная смородина), лимонов и апельсинов.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Режим дня: не заниматься по ночам – заканчивать занятия не позже 22:00; перед сном - около часа отдыха и переключения внимания; сон не меньше 8-ми часов.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Подростку оптимально заниматься периодами по 1,5 часа с получасовыми перерывами и с применением в них приемов переключения внимания (указаны ниже).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Домашняя физиотерапия: прохладный или контрастный душ с утра; вечером – успокаивающие теплые ванны (хвойные, ароматизированные); мас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саж головы и шейно-воротниковой зоны (утром – интенсивный, стимулирующий, вечером – слабыми прикосновениями, успокаивающий).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 время подготовки к </w:t>
      </w:r>
      <w:r w:rsidR="00863AB0">
        <w:rPr>
          <w:rFonts w:ascii="Times New Roman" w:eastAsia="Times New Roman" w:hAnsi="Times New Roman" w:cs="Times New Roman"/>
          <w:color w:val="002060"/>
          <w:sz w:val="28"/>
          <w:szCs w:val="28"/>
        </w:rPr>
        <w:t>ГИА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лучше исключить работу в Интернете, если этого не требует сама подготовка.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репетиторов.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Этот вид помощи не является обязательным, решение о нем принимается после консультации семьи с преподавателями школы с решающим словом за подростком. Начинать занятия надо с тех предметов, которые он выбрал, по которым подросток чувствует себя менее уверенно, это сразу снижает уровень тревожности. Из всех предметов </w:t>
      </w:r>
      <w:r w:rsidR="00863AB0">
        <w:rPr>
          <w:rFonts w:ascii="Times New Roman" w:eastAsia="Times New Roman" w:hAnsi="Times New Roman" w:cs="Times New Roman"/>
          <w:color w:val="002060"/>
          <w:sz w:val="28"/>
          <w:szCs w:val="28"/>
        </w:rPr>
        <w:t>ГИА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достаточно репетиторства по двум-трем.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Индивидуальные психологические методы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287945" w:rsidRPr="00287945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Приемы переключения внимания, применяются в перерывах между занятиями. К типичным приемам относятся следующие: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Прослушивание музыки, успокаивающей подростка.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Чтение книг или просмотр фильмов – приключения, юмор.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Легкая гимнастика (аэробика) под бодрящую музыку.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Непродолжительное общение с друзьями по телефону.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Аутогенная тренировка (аутотренинг). </w:t>
      </w:r>
    </w:p>
    <w:p w:rsidR="00287945" w:rsidRP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Применяются разные варианты самовнушений. Можете предложить своему ребенку мысленно воспроизводить картины своих прежних успехов с похвалой себя за каждый из них. Мысленное моделирование картин будущей учебы и работы, а на этом фоне – произнесение формул самовнушения с обоснованием выбора будущей учебы и работы. Классический аутотренинг: самовнушение в положении лежа или полулежа расслабления в руках и ногах; затем – теплоты и тяжести в них; затем – ровного и спокойного дыхания, а на этом фоне – внушение успокоения и готовности к успеху; наконец – произнесение формул бодрости и выхода из сеанса аутотренинга.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Волевая мобилизация. 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Вы можете предложить подростку проанализировать его способы, с помощью которых он начинал впоследствии успешные для него дела и как поддерживал себя при возникновении препятствий и трудностей. К ним могут относиться: предварительное составление подробного плана действий, предвидение препятствий и вариантов их преодоления, отдача самому себе приказа о начале дела, отождествление себя с любимым героем (книг, фильмов) или авторитетным взрослым и др. На этой основе вы можете вместе с ребенком составить формулы аутотренинга, мобилизующие волю.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Семейная психотерапия.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Необходимо создать для подростка благоприятную психологическую среду, поддерживающую преодоление им стресса, связанного с </w:t>
      </w:r>
      <w:r w:rsidR="00863AB0">
        <w:rPr>
          <w:rFonts w:ascii="Times New Roman" w:eastAsia="Times New Roman" w:hAnsi="Times New Roman" w:cs="Times New Roman"/>
          <w:color w:val="002060"/>
          <w:sz w:val="28"/>
          <w:szCs w:val="28"/>
        </w:rPr>
        <w:t>ГИА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. Такая среда создается следующими приемами: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Более частый контакт родителей с ребенком – в перерывах между его занятиями, за совместной едой, вечером перед сном.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Совместное и ежедневное подведение позитивных итогов дня – вечерами за чаем Вы можете рассказывать ребенку, что самого успешного было у Вас за день, и попросить его рассказать о своих успехах в подготовке к экзамену. Каждый успех взаимно поощряется.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Совместные с ребенком воспоминания о прошлых успехах в сдаче экзаменов.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Вы можете рассказать ребенку о своих собственных переживаниях на экзаменах и иных испытаниях и об опыте их успешного преодоления.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Стиль общения с ребенком – оптимистический, задорный, с юмором.</w:t>
      </w:r>
    </w:p>
    <w:p w:rsidR="00287945" w:rsidRP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Подростки с низкой переносимостью стрессов и неразвитой способностью к учебе.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некоторые подростки отличаются страхами: он боится остаться один, темноты, животных, высоты, незнакомых.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Позже, при подготовке к школе и в младших классах, к ним присоединяются страхи проявить инициативу, самостоятельность, начать дело, допустить ошибку, страх оценки результатов, ответов на уроке, особенно – у доски.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Чтобы избежать стрессов, связанных с испытаниями, дети пытаются избежать их (например, просят освобождения от экзаменов), сказываются больными.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Стараются оттягивать приготовление домашних уроков под разными предлогами.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На контрольных и экзаменах они сильно переживают и у них ухудшается мышление («ничего не могут сообразить»); в результате они не решают даже те задачи, которые в спокойной ситуации решили бы без труда.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Они пытаются скрывать от родителей свои неудачи в учебе, отчего развиваются навыки защитной лживости.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Подолгу переживают из-за низких оценок или, наоборот, те не вызывают у них стремления их улучшить, а лишь обостряют попытки уклониться от учебы.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Ранее имели периоды трудностей в учебе и ухудшения успеваемости – в начале учебы в 1-2-м классе, при переходе в 5-6-е классы, при усложнении программы в 8-9-м классах.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родителей.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Подростки с низкой переносимостью стрессов и неразвитой способностью к учебе нуждаются в непрерывной поддержке родителями и в длительной подготовке к </w:t>
      </w:r>
      <w:r w:rsidR="00863AB0">
        <w:rPr>
          <w:rFonts w:ascii="Times New Roman" w:eastAsia="Times New Roman" w:hAnsi="Times New Roman" w:cs="Times New Roman"/>
          <w:color w:val="002060"/>
          <w:sz w:val="28"/>
          <w:szCs w:val="28"/>
        </w:rPr>
        <w:t>ГИА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в течение всего года учебы, или даже лучше – в течение 10-11-го классов.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том числе и к </w:t>
      </w:r>
      <w:r w:rsidR="00863AB0">
        <w:rPr>
          <w:rFonts w:ascii="Times New Roman" w:eastAsia="Times New Roman" w:hAnsi="Times New Roman" w:cs="Times New Roman"/>
          <w:color w:val="002060"/>
          <w:sz w:val="28"/>
          <w:szCs w:val="28"/>
        </w:rPr>
        <w:t>ГИА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, следует начинать гораздо раньше – с переходом в 5-6-й классы).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lastRenderedPageBreak/>
        <w:t>Укажем основные направления помощи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Психофизиологическая помощь.</w:t>
      </w:r>
      <w:r w:rsidR="008D7119"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Аналогична помощи предыдущей группе, а, кроме того, включает направления, специально рассчитанные для данного типа детей.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Удлинение сна до 9-10 часов в сутки, можно с выделением из него 2-3 часов дневного сна.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Учащение вашего физического контакта с ребенком – </w:t>
      </w:r>
      <w:proofErr w:type="spellStart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обниманий</w:t>
      </w:r>
      <w:proofErr w:type="spellEnd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ласки.</w:t>
      </w:r>
    </w:p>
    <w:p w:rsid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Приготовление ребенку его любимых блюд.</w:t>
      </w:r>
    </w:p>
    <w:p w:rsidR="00287945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Получение у врача (детского невропатолога, психотерапевта, психиатра) лечения, укрепляющего и успокаивающего нервную систему ребенка (отметим, что современное успокаивающее лечение не только не тормозит нервную систему, а, наоборот, способно стимулировать интеллект и работоспособность); начинать лечение следует за 1-3 месяца до </w:t>
      </w:r>
      <w:r w:rsidR="00863AB0">
        <w:rPr>
          <w:rFonts w:ascii="Times New Roman" w:eastAsia="Times New Roman" w:hAnsi="Times New Roman" w:cs="Times New Roman"/>
          <w:color w:val="002060"/>
          <w:sz w:val="28"/>
          <w:szCs w:val="28"/>
        </w:rPr>
        <w:t>ГИА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287945" w:rsidRDefault="00287945" w:rsidP="00AC5E83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b/>
          <w:bCs/>
          <w:color w:val="002060"/>
          <w:sz w:val="28"/>
          <w:szCs w:val="28"/>
        </w:rPr>
      </w:pPr>
    </w:p>
    <w:sectPr w:rsidR="00287945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051"/>
      </v:shape>
    </w:pict>
  </w:numPicBullet>
  <w:abstractNum w:abstractNumId="0">
    <w:nsid w:val="066C19A9"/>
    <w:multiLevelType w:val="hybridMultilevel"/>
    <w:tmpl w:val="5544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770"/>
    <w:multiLevelType w:val="hybridMultilevel"/>
    <w:tmpl w:val="E24C14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5B72EF"/>
    <w:multiLevelType w:val="hybridMultilevel"/>
    <w:tmpl w:val="11B83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3F11"/>
    <w:multiLevelType w:val="hybridMultilevel"/>
    <w:tmpl w:val="5492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33D6"/>
    <w:multiLevelType w:val="hybridMultilevel"/>
    <w:tmpl w:val="9CB2D0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F84BC2"/>
    <w:multiLevelType w:val="hybridMultilevel"/>
    <w:tmpl w:val="28665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C95"/>
    <w:rsid w:val="00287945"/>
    <w:rsid w:val="002C5C95"/>
    <w:rsid w:val="006D10A7"/>
    <w:rsid w:val="00723E57"/>
    <w:rsid w:val="00743493"/>
    <w:rsid w:val="00863AB0"/>
    <w:rsid w:val="008D7119"/>
    <w:rsid w:val="00AC5E83"/>
    <w:rsid w:val="00D4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C583C-C4D6-4B4D-89EF-45187B8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F2"/>
  </w:style>
  <w:style w:type="paragraph" w:styleId="1">
    <w:name w:val="heading 1"/>
    <w:basedOn w:val="a"/>
    <w:link w:val="10"/>
    <w:uiPriority w:val="9"/>
    <w:qFormat/>
    <w:rsid w:val="002C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C95"/>
    <w:rPr>
      <w:i/>
      <w:iCs/>
    </w:rPr>
  </w:style>
  <w:style w:type="paragraph" w:styleId="a5">
    <w:name w:val="List Paragraph"/>
    <w:basedOn w:val="a"/>
    <w:uiPriority w:val="34"/>
    <w:qFormat/>
    <w:rsid w:val="002C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2020-01-22T18:19:00Z</dcterms:created>
  <dcterms:modified xsi:type="dcterms:W3CDTF">2023-01-11T07:42:00Z</dcterms:modified>
</cp:coreProperties>
</file>